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73E7" w14:textId="11423965" w:rsidR="00BE4DA1" w:rsidRPr="00243CFD" w:rsidRDefault="00930FD6" w:rsidP="00930FD6">
      <w:pPr>
        <w:spacing w:after="0" w:line="240" w:lineRule="auto"/>
        <w:jc w:val="right"/>
        <w:rPr>
          <w:b/>
          <w:sz w:val="28"/>
          <w:u w:val="single"/>
        </w:rPr>
      </w:pPr>
      <w:bookmarkStart w:id="0" w:name="_GoBack"/>
      <w:bookmarkEnd w:id="0"/>
      <w:r w:rsidRPr="00243CFD">
        <w:rPr>
          <w:b/>
          <w:noProof/>
          <w:u w:val="single"/>
          <w:lang w:eastAsia="pl-PL"/>
        </w:rPr>
        <w:drawing>
          <wp:anchor distT="0" distB="0" distL="114300" distR="114300" simplePos="0" relativeHeight="251668480" behindDoc="1" locked="0" layoutInCell="1" allowOverlap="1" wp14:anchorId="618F70CB" wp14:editId="4ADD4DB6">
            <wp:simplePos x="0" y="0"/>
            <wp:positionH relativeFrom="margin">
              <wp:posOffset>251460</wp:posOffset>
            </wp:positionH>
            <wp:positionV relativeFrom="paragraph">
              <wp:posOffset>1004570</wp:posOffset>
            </wp:positionV>
            <wp:extent cx="709200" cy="637200"/>
            <wp:effectExtent l="0" t="0" r="0" b="0"/>
            <wp:wrapNone/>
            <wp:docPr id="1" name="Obraz 1" descr="C:\Users\ilen\AppData\Local\Microsoft\Windows\Temporary Internet Files\Content.Word\logo jpg - tlo 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en\AppData\Local\Microsoft\Windows\Temporary Internet Files\Content.Word\logo jpg - tlo bi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CFD">
        <w:rPr>
          <w:noProof/>
          <w:u w:val="single"/>
          <w:lang w:eastAsia="pl-PL"/>
        </w:rPr>
        <w:drawing>
          <wp:anchor distT="0" distB="0" distL="114300" distR="114300" simplePos="0" relativeHeight="251662336" behindDoc="0" locked="0" layoutInCell="1" allowOverlap="1" wp14:anchorId="6B085929" wp14:editId="4AB31532">
            <wp:simplePos x="0" y="0"/>
            <wp:positionH relativeFrom="margin">
              <wp:align>right</wp:align>
            </wp:positionH>
            <wp:positionV relativeFrom="margin">
              <wp:posOffset>-242570</wp:posOffset>
            </wp:positionV>
            <wp:extent cx="1506220" cy="1458595"/>
            <wp:effectExtent l="0" t="0" r="0" b="8255"/>
            <wp:wrapSquare wrapText="bothSides"/>
            <wp:docPr id="11" name="Obraz 11" descr="http://www.tygodnik7dni.pl/wp-content/uploads/2012/04/dz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ygodnik7dni.pl/wp-content/uploads/2012/04/dzi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FD6">
        <w:rPr>
          <w:b/>
          <w:bCs/>
          <w:sz w:val="28"/>
          <w:u w:val="single"/>
        </w:rPr>
        <w:t>WAŻNA INFORMACJA DLA OSÓB PRZEBYWAJĄCYCH NA TERENACH OTWARTYCH, DO KTÓRYCH MAJĄ DOSTĘP ZWIERZĘTA DZIKIE (DZIKI) W ZWIĄZKU Z MOŻLIWYM PRZENIESIENIEM WIRUSA AFRYKAŃSKIEGO POMORU ŚWIŃ (ASFV).</w:t>
      </w:r>
    </w:p>
    <w:p w14:paraId="18EB408F" w14:textId="1A27C23C" w:rsidR="00BE4DA1" w:rsidRPr="00930FD6" w:rsidRDefault="00930FD6" w:rsidP="00C47727">
      <w:pPr>
        <w:spacing w:after="120"/>
        <w:jc w:val="center"/>
        <w:rPr>
          <w:b/>
          <w:i/>
          <w:sz w:val="24"/>
        </w:rPr>
      </w:pPr>
      <w:r>
        <w:rPr>
          <w:b/>
          <w:i/>
          <w:sz w:val="24"/>
        </w:rPr>
        <w:t>KOMUNIKAT</w:t>
      </w:r>
    </w:p>
    <w:p w14:paraId="1418670C" w14:textId="350C169F" w:rsidR="009725CD" w:rsidRDefault="00BE4DA1" w:rsidP="009725CD">
      <w:pPr>
        <w:spacing w:after="0"/>
        <w:jc w:val="center"/>
        <w:rPr>
          <w:b/>
          <w:i/>
          <w:sz w:val="24"/>
        </w:rPr>
      </w:pPr>
      <w:r w:rsidRPr="00930FD6">
        <w:rPr>
          <w:b/>
          <w:i/>
          <w:sz w:val="24"/>
        </w:rPr>
        <w:t xml:space="preserve">PODKARPACKIEGO WOJEWÓDZKIEGO LEKARZA WETERYNARII </w:t>
      </w:r>
      <w:r w:rsidRPr="00BE4DA1">
        <w:rPr>
          <w:b/>
          <w:i/>
          <w:sz w:val="24"/>
        </w:rPr>
        <w:br/>
      </w:r>
    </w:p>
    <w:p w14:paraId="0735FA93" w14:textId="3FBCD47B" w:rsidR="00243CFD" w:rsidRDefault="00E016BB" w:rsidP="00AB3CE3">
      <w:pPr>
        <w:spacing w:after="0"/>
        <w:jc w:val="both"/>
      </w:pPr>
      <w:r>
        <w:t xml:space="preserve">AFRYKAŃSKI POMÓR ŚWIŃ </w:t>
      </w:r>
      <w:r w:rsidR="00243CFD">
        <w:t>(ASF) to szybko szerząca się, zakaźna choroba wirusowa</w:t>
      </w:r>
      <w:r w:rsidR="009724C5">
        <w:t xml:space="preserve"> (śmiertelność 80-100 %</w:t>
      </w:r>
      <w:r w:rsidR="002E5FB5">
        <w:t>, z</w:t>
      </w:r>
      <w:r w:rsidR="002E5FB5" w:rsidRPr="002E5FB5">
        <w:t>akaz leczenia - brak szczepionek</w:t>
      </w:r>
      <w:r w:rsidR="009724C5">
        <w:t>)</w:t>
      </w:r>
      <w:r w:rsidR="00243CFD">
        <w:t>, na którą podatne są świnie domowe oraz dziki. Ludzie nie są wrażliwi na zakażenie wirusem ASF</w:t>
      </w:r>
      <w:r w:rsidR="00171B10">
        <w:t>,</w:t>
      </w:r>
      <w:r w:rsidR="00243CFD">
        <w:t xml:space="preserve"> w związku </w:t>
      </w:r>
      <w:r w:rsidR="00171B10">
        <w:t>z</w:t>
      </w:r>
      <w:r w:rsidR="00243CFD">
        <w:t xml:space="preserve"> czym choroba ta nie stwarza zagrożenia dla ich zdrowia i życia.</w:t>
      </w:r>
    </w:p>
    <w:p w14:paraId="3CDA8A42" w14:textId="4CFF55B9" w:rsidR="006C66FC" w:rsidRDefault="00243CFD" w:rsidP="00C47727">
      <w:pPr>
        <w:spacing w:after="0"/>
        <w:jc w:val="both"/>
      </w:pPr>
      <w:r>
        <w:t xml:space="preserve">Najczęstszym sposobem zakażenia zwierząt jest </w:t>
      </w:r>
      <w:r w:rsidRPr="00E016BB">
        <w:rPr>
          <w:b/>
        </w:rPr>
        <w:t>bezpośredni lub pośredni kontakt</w:t>
      </w:r>
      <w:r>
        <w:t xml:space="preserve"> ze zwierzętami zakażonymi</w:t>
      </w:r>
      <w:r w:rsidR="006C66FC">
        <w:rPr>
          <w:noProof/>
          <w:lang w:eastAsia="pl-PL"/>
        </w:rPr>
        <mc:AlternateContent>
          <mc:Choice Requires="wps">
            <w:drawing>
              <wp:anchor distT="91440" distB="137160" distL="114300" distR="114300" simplePos="0" relativeHeight="251660288" behindDoc="0" locked="0" layoutInCell="0" allowOverlap="1" wp14:anchorId="79D7BA14" wp14:editId="640A807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0" b="3048"/>
                <wp:wrapSquare wrapText="bothSides"/>
                <wp:docPr id="298" name="Prostokąt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FFCF5" w14:textId="0AA9D1B5" w:rsidR="006C66FC" w:rsidRPr="00BE4DA1" w:rsidRDefault="00930FD6" w:rsidP="00930FD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30FD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CHOROBY NIE PRZESTRZEGAJĄ GRANIC!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7BA14" id="Prostokąt 413" o:spid="_x0000_s1026" style="position:absolute;left:0;text-align:left;margin-left:0;margin-top:0;width:525pt;height:114.75pt;flip:x;z-index:251660288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14:paraId="2B4FFCF5" w14:textId="0AA9D1B5" w:rsidR="006C66FC" w:rsidRPr="00BE4DA1" w:rsidRDefault="00930FD6" w:rsidP="00930FD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30FD6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CHOROBY NIE PRZESTRZEGAJĄ GRANIC!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t>, a także poprzez zakażoną paszę, wodę, wyposażenie</w:t>
      </w:r>
      <w:r w:rsidR="009724C5">
        <w:t>,</w:t>
      </w:r>
      <w:r>
        <w:t xml:space="preserve"> skarmianie zwierząt odpadami kuchennymi (zlewkami)</w:t>
      </w:r>
      <w:r w:rsidR="009724C5">
        <w:t xml:space="preserve">, możliwe jest również </w:t>
      </w:r>
      <w:r w:rsidR="009724C5" w:rsidRPr="009724C5">
        <w:rPr>
          <w:b/>
          <w:bCs/>
        </w:rPr>
        <w:t>przeniesienie wirusa z naturalnego środowiska do miejsc utrzymywania świń na obuwiu czy kołach pojazdów</w:t>
      </w:r>
      <w:r w:rsidR="009724C5">
        <w:t>!</w:t>
      </w:r>
    </w:p>
    <w:p w14:paraId="64ADCC5C" w14:textId="2878E0F4" w:rsidR="00875E0F" w:rsidRDefault="00875E0F" w:rsidP="00C47727">
      <w:pPr>
        <w:spacing w:after="120"/>
        <w:jc w:val="both"/>
      </w:pPr>
      <w:r w:rsidRPr="00875E0F">
        <w:t>Wirus afrykańskiego pomoru świń (ASFV)</w:t>
      </w:r>
      <w:r>
        <w:t xml:space="preserve"> cechuje </w:t>
      </w:r>
      <w:r w:rsidR="00E016BB">
        <w:rPr>
          <w:b/>
        </w:rPr>
        <w:t>duża</w:t>
      </w:r>
      <w:r w:rsidRPr="00E016BB">
        <w:rPr>
          <w:b/>
        </w:rPr>
        <w:t xml:space="preserve"> oporność na działanie czynników środowiskowych</w:t>
      </w:r>
      <w:r w:rsidRPr="00875E0F">
        <w:t xml:space="preserve"> (wysychani</w:t>
      </w:r>
      <w:r>
        <w:t xml:space="preserve">e, gnicie, temp., zmiany </w:t>
      </w:r>
      <w:proofErr w:type="spellStart"/>
      <w:r>
        <w:t>pH</w:t>
      </w:r>
      <w:proofErr w:type="spellEnd"/>
      <w:r>
        <w:t>)</w:t>
      </w:r>
      <w:r w:rsidRPr="00875E0F">
        <w:t>!!</w:t>
      </w:r>
      <w:r>
        <w:t xml:space="preserve">! – w kale w temp. 20 </w:t>
      </w:r>
      <w:r>
        <w:rPr>
          <w:rFonts w:ascii="Times New Roman" w:hAnsi="Times New Roman" w:cs="Times New Roman"/>
        </w:rPr>
        <w:t>̊</w:t>
      </w:r>
      <w:r>
        <w:t>C przeżywa 11 dni, w mięsie nie poddanym procesom technologicznym do 105 dni</w:t>
      </w:r>
      <w:r w:rsidR="00A25D3F">
        <w:t>, a mrożonym nawet 1000 dni</w:t>
      </w:r>
      <w:r>
        <w:t>!</w:t>
      </w:r>
      <w:r w:rsidR="00A25D3F">
        <w:t xml:space="preserve"> </w:t>
      </w:r>
      <w:r w:rsidR="005E1946" w:rsidRPr="005E1946">
        <w:t>W niskiej temperaturze wirus ASF</w:t>
      </w:r>
      <w:r w:rsidR="005E1946">
        <w:t>V</w:t>
      </w:r>
      <w:r w:rsidR="005E1946" w:rsidRPr="005E1946">
        <w:t xml:space="preserve"> jest żywotny i zjadliwy przez kilka lat, ciepło natomiast niszczy go relatywnie szybko: w temperaturze 55</w:t>
      </w:r>
      <w:r w:rsidR="005E1946">
        <w:rPr>
          <w:rFonts w:cstheme="minorHAnsi"/>
        </w:rPr>
        <w:t>°</w:t>
      </w:r>
      <w:r w:rsidR="005E1946" w:rsidRPr="005E1946">
        <w:t>C ginie po 45 min., a w temperaturze 60</w:t>
      </w:r>
      <w:r w:rsidR="005E1946">
        <w:rPr>
          <w:rFonts w:cstheme="minorHAnsi"/>
        </w:rPr>
        <w:t>°</w:t>
      </w:r>
      <w:r w:rsidR="005E1946" w:rsidRPr="005E1946">
        <w:t>C po 20-30 minutach.</w:t>
      </w:r>
      <w:r w:rsidR="005E1946">
        <w:t xml:space="preserve"> </w:t>
      </w:r>
      <w:r w:rsidR="005E1946" w:rsidRPr="005E1946">
        <w:t xml:space="preserve">Spośród środków chemicznych najsilniej działa na zarazek 2% roztwór sody żrącej, działanie niszczące i dezynfekcyjne wykazują także detergenty, podchloryn sodu, aldehyd </w:t>
      </w:r>
      <w:proofErr w:type="spellStart"/>
      <w:r w:rsidR="005E1946" w:rsidRPr="005E1946">
        <w:t>glutarowy</w:t>
      </w:r>
      <w:proofErr w:type="spellEnd"/>
      <w:r w:rsidR="005E1946" w:rsidRPr="005E1946">
        <w:t xml:space="preserve">, środki zasadowe, rozpuszczalniki lipidowe i </w:t>
      </w:r>
      <w:proofErr w:type="spellStart"/>
      <w:r w:rsidR="005E1946" w:rsidRPr="005E1946">
        <w:t>Virkon</w:t>
      </w:r>
      <w:proofErr w:type="spellEnd"/>
      <w:r w:rsidR="00E85098">
        <w:t xml:space="preserve"> S</w:t>
      </w:r>
      <w:r w:rsidR="005E1946" w:rsidRPr="005E1946">
        <w:t>.</w:t>
      </w:r>
      <w:r w:rsidR="00E85098">
        <w:t xml:space="preserve"> Przed użyciem środka dezynfekcyjnego oczyść odkażaną powierzchnię!</w:t>
      </w:r>
    </w:p>
    <w:p w14:paraId="4B714A1F" w14:textId="5EA56993" w:rsidR="006F5D26" w:rsidRDefault="006F5D26" w:rsidP="006F5D26">
      <w:pPr>
        <w:spacing w:after="0"/>
        <w:jc w:val="both"/>
        <w:rPr>
          <w:b/>
        </w:rPr>
      </w:pPr>
      <w:r>
        <w:rPr>
          <w:b/>
        </w:rPr>
        <w:t>Turysto</w:t>
      </w:r>
      <w:r w:rsidR="00683E43">
        <w:rPr>
          <w:b/>
        </w:rPr>
        <w:t>, przebywając w lesie</w:t>
      </w:r>
      <w:r>
        <w:rPr>
          <w:b/>
        </w:rPr>
        <w:t>:</w:t>
      </w:r>
    </w:p>
    <w:p w14:paraId="22668933" w14:textId="19A7A013" w:rsidR="006F5D26" w:rsidRDefault="00EE05BB" w:rsidP="006F5D26">
      <w:pPr>
        <w:numPr>
          <w:ilvl w:val="0"/>
          <w:numId w:val="1"/>
        </w:numPr>
        <w:spacing w:after="0"/>
        <w:jc w:val="both"/>
      </w:pPr>
      <w:r>
        <w:t xml:space="preserve">nie hałasuj, </w:t>
      </w:r>
      <w:r w:rsidR="006F5D26">
        <w:t xml:space="preserve">unikaj kontaktu z dzikami (przy kontakcie </w:t>
      </w:r>
      <w:r w:rsidR="006F5D26" w:rsidRPr="006F5D26">
        <w:t>należy jak najszybciej umyć ręce lub zdezynfekować środkiem na bazie alkoholu oraz oczyścić i zdezynfekować obuwie</w:t>
      </w:r>
      <w:r w:rsidR="006F5D26">
        <w:t>);</w:t>
      </w:r>
    </w:p>
    <w:p w14:paraId="6754EAB3" w14:textId="77777777" w:rsidR="00E85098" w:rsidRDefault="00E85098" w:rsidP="00E85098">
      <w:pPr>
        <w:numPr>
          <w:ilvl w:val="0"/>
          <w:numId w:val="1"/>
        </w:numPr>
        <w:spacing w:after="0"/>
        <w:jc w:val="both"/>
      </w:pPr>
      <w:r w:rsidRPr="00E85098">
        <w:rPr>
          <w:u w:val="single"/>
        </w:rPr>
        <w:t>nie pozostawiaj żadnych odpadków żywnościowych</w:t>
      </w:r>
      <w:r>
        <w:t>;</w:t>
      </w:r>
    </w:p>
    <w:p w14:paraId="4EB4A6E8" w14:textId="57B905B9" w:rsidR="00EE05BB" w:rsidRDefault="00EE05BB" w:rsidP="006F5D26">
      <w:pPr>
        <w:numPr>
          <w:ilvl w:val="0"/>
          <w:numId w:val="1"/>
        </w:numPr>
        <w:spacing w:after="0"/>
        <w:jc w:val="both"/>
      </w:pPr>
      <w:r w:rsidRPr="00916851">
        <w:rPr>
          <w:b/>
          <w:bCs/>
        </w:rPr>
        <w:t>w przypadku znalezienia padłego dzika – powiadom służby</w:t>
      </w:r>
      <w:r>
        <w:t xml:space="preserve"> (właściwego miejscowo powiatowego lekarza weterynarii lub najbliższą lecznicę weterynaryjną, straż miejską/gminną, miejscowe koło łowieckie lub starostę, </w:t>
      </w:r>
      <w:r w:rsidR="00941243">
        <w:t>prezydenta/</w:t>
      </w:r>
      <w:r>
        <w:t>burmistrza, wójta gminy), a po powrocie do domu odkaź ręce, starannie wyczyść i zdezynfekuj obuwie, a odzież przeznacz do prania;</w:t>
      </w:r>
    </w:p>
    <w:p w14:paraId="729EAD8C" w14:textId="7CB6789F" w:rsidR="00EE05BB" w:rsidRDefault="00EE05BB" w:rsidP="006F5D26">
      <w:pPr>
        <w:numPr>
          <w:ilvl w:val="0"/>
          <w:numId w:val="1"/>
        </w:numPr>
        <w:spacing w:after="0"/>
        <w:jc w:val="both"/>
      </w:pPr>
      <w:r>
        <w:t>prowadź psy na smyczy;</w:t>
      </w:r>
    </w:p>
    <w:p w14:paraId="1BE5066C" w14:textId="089A73AD" w:rsidR="006F5D26" w:rsidRDefault="00764455" w:rsidP="006F5D26">
      <w:pPr>
        <w:numPr>
          <w:ilvl w:val="0"/>
          <w:numId w:val="1"/>
        </w:numPr>
        <w:spacing w:after="0"/>
        <w:jc w:val="both"/>
      </w:pPr>
      <w:r>
        <w:t xml:space="preserve">po powrocie z lasu </w:t>
      </w:r>
      <w:r w:rsidR="006F5D26">
        <w:t>przez co najmniej 72 godziny nie wchodź do miejsc przebywania świń</w:t>
      </w:r>
      <w:r w:rsidR="00941243">
        <w:t>.</w:t>
      </w:r>
    </w:p>
    <w:p w14:paraId="7215A55F" w14:textId="77777777" w:rsidR="00A25D3F" w:rsidRPr="00875E0F" w:rsidRDefault="00A25D3F" w:rsidP="00A25D3F">
      <w:pPr>
        <w:spacing w:after="0"/>
        <w:jc w:val="both"/>
      </w:pPr>
      <w:r>
        <w:rPr>
          <w:b/>
        </w:rPr>
        <w:t>Hodowco trzody chlewnej</w:t>
      </w:r>
      <w:r w:rsidRPr="00875E0F">
        <w:t>:</w:t>
      </w:r>
    </w:p>
    <w:p w14:paraId="437623AC" w14:textId="7FCD844E" w:rsidR="00A25D3F" w:rsidRDefault="00A25D3F" w:rsidP="00670901">
      <w:pPr>
        <w:numPr>
          <w:ilvl w:val="0"/>
          <w:numId w:val="1"/>
        </w:numPr>
        <w:spacing w:after="0"/>
        <w:jc w:val="both"/>
      </w:pPr>
      <w:r w:rsidRPr="00171B10">
        <w:t>nie karm zwierząt paszą niewiadomego pochodzenia</w:t>
      </w:r>
      <w:r>
        <w:t xml:space="preserve"> (słoma lub zielonka zebrana z pól położonych w strefach zwalczania choroby, na których przebywają dziki, może być źródłem zakażenia dla świń);</w:t>
      </w:r>
    </w:p>
    <w:p w14:paraId="2643688F" w14:textId="77777777" w:rsidR="00A25D3F" w:rsidRDefault="00A25D3F" w:rsidP="00A25D3F">
      <w:pPr>
        <w:numPr>
          <w:ilvl w:val="0"/>
          <w:numId w:val="1"/>
        </w:numPr>
        <w:spacing w:after="0"/>
        <w:jc w:val="both"/>
      </w:pPr>
      <w:r w:rsidRPr="00171B10">
        <w:t xml:space="preserve">nie </w:t>
      </w:r>
      <w:r>
        <w:t>kupuj</w:t>
      </w:r>
      <w:r w:rsidRPr="00171B10">
        <w:t xml:space="preserve"> świń z niewiadomego źródła</w:t>
      </w:r>
      <w:r>
        <w:t>;</w:t>
      </w:r>
    </w:p>
    <w:p w14:paraId="030EFF15" w14:textId="77777777" w:rsidR="00A25D3F" w:rsidRDefault="00A25D3F" w:rsidP="00A25D3F">
      <w:pPr>
        <w:numPr>
          <w:ilvl w:val="0"/>
          <w:numId w:val="1"/>
        </w:numPr>
        <w:spacing w:after="0"/>
        <w:jc w:val="both"/>
      </w:pPr>
      <w:r>
        <w:t>stosuj w gospodarstwie maty dezynfekcyjne;</w:t>
      </w:r>
    </w:p>
    <w:p w14:paraId="715C86E4" w14:textId="67948ECD" w:rsidR="00A25D3F" w:rsidRDefault="00A25D3F" w:rsidP="00A25D3F">
      <w:pPr>
        <w:numPr>
          <w:ilvl w:val="0"/>
          <w:numId w:val="1"/>
        </w:numPr>
        <w:spacing w:after="0"/>
        <w:jc w:val="both"/>
      </w:pPr>
      <w:r w:rsidRPr="00171B10">
        <w:t>zabezpiecz</w:t>
      </w:r>
      <w:r>
        <w:t xml:space="preserve"> je</w:t>
      </w:r>
      <w:r w:rsidRPr="00171B10">
        <w:t xml:space="preserve"> przed dostępem zwierząt dzikich</w:t>
      </w:r>
      <w:r>
        <w:t xml:space="preserve"> (szczelne ogrodzenie</w:t>
      </w:r>
      <w:r w:rsidR="005E1946">
        <w:t>, siatki ochronne w oknach</w:t>
      </w:r>
      <w:r>
        <w:t>);</w:t>
      </w:r>
    </w:p>
    <w:p w14:paraId="0335704F" w14:textId="77777777" w:rsidR="00A25D3F" w:rsidRDefault="00A25D3F" w:rsidP="00CE15E7">
      <w:pPr>
        <w:numPr>
          <w:ilvl w:val="0"/>
          <w:numId w:val="1"/>
        </w:numPr>
        <w:spacing w:after="0"/>
        <w:jc w:val="both"/>
      </w:pPr>
      <w:r w:rsidRPr="00171B10">
        <w:t>ogranicz dostęp osób postronnych do zwierząt</w:t>
      </w:r>
      <w:r>
        <w:t xml:space="preserve"> (w szczególności hodujących świnie czy polujących);</w:t>
      </w:r>
    </w:p>
    <w:p w14:paraId="2854659A" w14:textId="3E4EE4A6" w:rsidR="00A25D3F" w:rsidRDefault="00A25D3F" w:rsidP="00CE15E7">
      <w:pPr>
        <w:numPr>
          <w:ilvl w:val="0"/>
          <w:numId w:val="1"/>
        </w:numPr>
        <w:spacing w:after="0"/>
        <w:jc w:val="both"/>
      </w:pPr>
      <w:r w:rsidRPr="00171B10">
        <w:t>stos</w:t>
      </w:r>
      <w:r>
        <w:t>uj</w:t>
      </w:r>
      <w:r w:rsidRPr="00171B10">
        <w:t xml:space="preserve"> odzież ochronn</w:t>
      </w:r>
      <w:r>
        <w:t xml:space="preserve">ą, </w:t>
      </w:r>
      <w:r w:rsidRPr="00171B10">
        <w:t>odkaża</w:t>
      </w:r>
      <w:r>
        <w:t>j</w:t>
      </w:r>
      <w:r w:rsidRPr="00171B10">
        <w:t xml:space="preserve"> r</w:t>
      </w:r>
      <w:r>
        <w:t>ęce,</w:t>
      </w:r>
      <w:r w:rsidRPr="00171B10">
        <w:t xml:space="preserve"> obuwi</w:t>
      </w:r>
      <w:r>
        <w:t>e i sprzęt (obowiązkowo pożyczany!).</w:t>
      </w:r>
    </w:p>
    <w:p w14:paraId="335808D9" w14:textId="77777777" w:rsidR="00A25D3F" w:rsidRDefault="00A25D3F" w:rsidP="00A25D3F">
      <w:pPr>
        <w:spacing w:after="0"/>
        <w:jc w:val="both"/>
      </w:pPr>
    </w:p>
    <w:p w14:paraId="3FD2663E" w14:textId="39C9644B" w:rsidR="00A25D3F" w:rsidRPr="00A00868" w:rsidRDefault="00A25D3F" w:rsidP="00A25D3F">
      <w:pPr>
        <w:spacing w:after="0"/>
        <w:jc w:val="both"/>
      </w:pPr>
      <w:r>
        <w:t xml:space="preserve">Przy rygorystycznym przestrzeganiu znanych zasad dotyczących </w:t>
      </w:r>
      <w:proofErr w:type="spellStart"/>
      <w:r>
        <w:t>bioasekuracji</w:t>
      </w:r>
      <w:proofErr w:type="spellEnd"/>
      <w:r>
        <w:t>, tj. ogrodzone chlewnie, zabezpieczone okna, domknięte drzwi, maty dezynfekcyjne i świadomość ludzi (głównie w zakresie bezwzględnego zakazu skarmiania zlewek i wprowadzania do gospodarstw świń niewiadomego pochodzenia), mimo występowania ASF u dzików możliwe jest zwalczenie tej choroby w populacji świń.</w:t>
      </w:r>
    </w:p>
    <w:sectPr w:rsidR="00A25D3F" w:rsidRPr="00A00868" w:rsidSect="009725CD"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32F"/>
    <w:multiLevelType w:val="hybridMultilevel"/>
    <w:tmpl w:val="EF149BA2"/>
    <w:lvl w:ilvl="0" w:tplc="277656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5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8DD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25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A7B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243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C1B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633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AB7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46"/>
    <w:rsid w:val="00033FBA"/>
    <w:rsid w:val="00094EDB"/>
    <w:rsid w:val="00171B10"/>
    <w:rsid w:val="001F2C42"/>
    <w:rsid w:val="00243CFD"/>
    <w:rsid w:val="002605FE"/>
    <w:rsid w:val="00294509"/>
    <w:rsid w:val="002E5FB5"/>
    <w:rsid w:val="00312EFD"/>
    <w:rsid w:val="00437CED"/>
    <w:rsid w:val="00447D67"/>
    <w:rsid w:val="004E3FCB"/>
    <w:rsid w:val="005E1946"/>
    <w:rsid w:val="005F27FF"/>
    <w:rsid w:val="00611B8D"/>
    <w:rsid w:val="0062716F"/>
    <w:rsid w:val="00683E43"/>
    <w:rsid w:val="006C66FC"/>
    <w:rsid w:val="006D1D1C"/>
    <w:rsid w:val="006F5D26"/>
    <w:rsid w:val="0072688B"/>
    <w:rsid w:val="007504A8"/>
    <w:rsid w:val="00764455"/>
    <w:rsid w:val="00780D89"/>
    <w:rsid w:val="007B6100"/>
    <w:rsid w:val="007E3F8C"/>
    <w:rsid w:val="00835AC5"/>
    <w:rsid w:val="00875E0F"/>
    <w:rsid w:val="008B1AA1"/>
    <w:rsid w:val="00916851"/>
    <w:rsid w:val="00930FD6"/>
    <w:rsid w:val="00941243"/>
    <w:rsid w:val="009635FF"/>
    <w:rsid w:val="009724C5"/>
    <w:rsid w:val="009725CD"/>
    <w:rsid w:val="009A408D"/>
    <w:rsid w:val="00A00868"/>
    <w:rsid w:val="00A25D3F"/>
    <w:rsid w:val="00AB3CE3"/>
    <w:rsid w:val="00B95761"/>
    <w:rsid w:val="00BE4DA1"/>
    <w:rsid w:val="00C47727"/>
    <w:rsid w:val="00CD2B81"/>
    <w:rsid w:val="00D02846"/>
    <w:rsid w:val="00E016BB"/>
    <w:rsid w:val="00E85098"/>
    <w:rsid w:val="00E90BB8"/>
    <w:rsid w:val="00EE05BB"/>
    <w:rsid w:val="00EF1EF4"/>
    <w:rsid w:val="00F243D7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6129"/>
  <w15:docId w15:val="{8BF52269-5827-426B-95F2-AA115BA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F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86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868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WIW z/s w Krośnie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Dębski</dc:creator>
  <cp:lastModifiedBy>Grzegorz Bielat</cp:lastModifiedBy>
  <cp:revision>2</cp:revision>
  <cp:lastPrinted>2021-04-29T06:30:00Z</cp:lastPrinted>
  <dcterms:created xsi:type="dcterms:W3CDTF">2021-06-11T10:07:00Z</dcterms:created>
  <dcterms:modified xsi:type="dcterms:W3CDTF">2021-06-11T10:07:00Z</dcterms:modified>
</cp:coreProperties>
</file>