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BC0" w:rsidRDefault="00017076">
      <w:r>
        <w:rPr>
          <w:rFonts w:ascii="Calibri" w:hAnsi="Calibri" w:cs="Calibri"/>
          <w:color w:val="333333"/>
          <w:sz w:val="21"/>
          <w:szCs w:val="21"/>
        </w:rPr>
        <w:t>44204d95-b971-43ad-814a-4f9baeb0c135</w:t>
      </w:r>
      <w:bookmarkStart w:id="0" w:name="_GoBack"/>
      <w:bookmarkEnd w:id="0"/>
    </w:p>
    <w:sectPr w:rsidR="00A55B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121"/>
    <w:rsid w:val="00017076"/>
    <w:rsid w:val="009C2121"/>
    <w:rsid w:val="00A55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AE6282-F4AA-41DC-A3E4-FC81D6542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Kulpa</dc:creator>
  <cp:keywords/>
  <dc:description/>
  <cp:lastModifiedBy>Joanna Kulpa</cp:lastModifiedBy>
  <cp:revision>2</cp:revision>
  <dcterms:created xsi:type="dcterms:W3CDTF">2019-12-23T07:54:00Z</dcterms:created>
  <dcterms:modified xsi:type="dcterms:W3CDTF">2019-12-23T07:54:00Z</dcterms:modified>
</cp:coreProperties>
</file>