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BI.I.271.2.2021</w:t>
      </w:r>
    </w:p>
    <w:p w:rsidR="00677552" w:rsidRP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F513F1">
        <w:rPr>
          <w:rFonts w:ascii="Calibri" w:eastAsia="Times New Roman" w:hAnsi="Calibri" w:cs="Calibri"/>
          <w:lang w:eastAsia="pl-PL"/>
        </w:rPr>
        <w:t>12</w:t>
      </w:r>
      <w:r w:rsidRPr="00677552">
        <w:rPr>
          <w:rFonts w:ascii="Calibri" w:eastAsia="Times New Roman" w:hAnsi="Calibri" w:cs="Calibri"/>
          <w:lang w:eastAsia="pl-PL"/>
        </w:rPr>
        <w:t>.04.2021 r.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77552" w:rsidRDefault="00677552" w:rsidP="0067755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Pr="00677552">
        <w:rPr>
          <w:rFonts w:ascii="Calibri" w:eastAsia="Times New Roman" w:hAnsi="Calibri" w:cs="Calibri"/>
          <w:b/>
          <w:lang w:eastAsia="pl-PL"/>
        </w:rPr>
        <w:t>„Przebudowa dróg gminnych polegająca  na budowie chodników dla pieszych w ich pasie drogowym w miejscowości Partynia i  Pień”</w:t>
      </w:r>
    </w:p>
    <w:p w:rsidR="0002038A" w:rsidRPr="00A4554A" w:rsidRDefault="0002038A" w:rsidP="0002038A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Pr="00A4554A">
        <w:rPr>
          <w:rFonts w:ascii="Calibri" w:hAnsi="Calibri" w:cs="Calibri"/>
          <w:b/>
        </w:rPr>
        <w:t>Część nr 1- „Budowa chodnika dla pieszych w pasie drogowym w miejscowości Partynia”.</w:t>
      </w:r>
    </w:p>
    <w:p w:rsidR="00677552" w:rsidRPr="00677552" w:rsidRDefault="00677552" w:rsidP="0067755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lang w:eastAsia="pl-PL"/>
        </w:rPr>
      </w:pPr>
    </w:p>
    <w:p w:rsidR="00AD23E5" w:rsidRPr="00701B9B" w:rsidRDefault="00AD23E5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FA5B48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BC0B4F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36E76" w:rsidRDefault="00433B25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>, ust. 3</w:t>
      </w:r>
      <w:r w:rsidR="00FE6A00" w:rsidRPr="00701B9B">
        <w:rPr>
          <w:rFonts w:cstheme="minorHAnsi"/>
        </w:rPr>
        <w:t>, 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publicznych (tekst jedn. Dz. U. z 201</w:t>
      </w:r>
      <w:r w:rsidR="00027FA4" w:rsidRPr="00701B9B">
        <w:rPr>
          <w:rFonts w:cstheme="minorHAnsi"/>
        </w:rPr>
        <w:t>9</w:t>
      </w:r>
      <w:r w:rsidRPr="00701B9B">
        <w:rPr>
          <w:rFonts w:cstheme="minorHAnsi"/>
        </w:rPr>
        <w:t xml:space="preserve"> r., poz. </w:t>
      </w:r>
      <w:r w:rsidR="00C433D5" w:rsidRPr="00701B9B">
        <w:rPr>
          <w:rFonts w:cstheme="minorHAnsi"/>
        </w:rPr>
        <w:t>2019 ze zm.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WZ).</w:t>
      </w:r>
    </w:p>
    <w:p w:rsidR="00AF499D" w:rsidRDefault="00AF499D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AD23E5" w:rsidRPr="00701B9B" w:rsidRDefault="00AD23E5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677552" w:rsidRPr="00677552" w:rsidRDefault="00AA3832" w:rsidP="0067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Zamawiający </w:t>
      </w:r>
      <w:r w:rsidR="00677552">
        <w:rPr>
          <w:rFonts w:cstheme="minorHAnsi"/>
        </w:rPr>
        <w:t xml:space="preserve">w związku z pytaniami jakie wpłynęły o wyjaśnienie treści </w:t>
      </w:r>
      <w:r w:rsidR="00677552" w:rsidRPr="00701B9B">
        <w:rPr>
          <w:rFonts w:cstheme="minorHAnsi"/>
        </w:rPr>
        <w:t>Specyfikacji  warunków zamówienia (SWZ)</w:t>
      </w:r>
      <w:r w:rsidR="00AF499D" w:rsidRPr="00701B9B">
        <w:rPr>
          <w:rFonts w:cstheme="minorHAnsi"/>
        </w:rPr>
        <w:t xml:space="preserve">, </w:t>
      </w:r>
      <w:r w:rsidR="00677552">
        <w:rPr>
          <w:rFonts w:cstheme="minorHAnsi"/>
        </w:rPr>
        <w:t xml:space="preserve">modyfikuje jej treść poprzez dodanie dwóch pozycji przedmiarowych w Kosztorysie ofertowym stanowiącym Rozdział III.1 SWZ oraz Przedmiarze robót stanowiącym Rozdział IV.1 </w:t>
      </w:r>
      <w:r w:rsidR="00677552" w:rsidRPr="00677552">
        <w:rPr>
          <w:rFonts w:cstheme="minorHAnsi"/>
        </w:rPr>
        <w:t xml:space="preserve">SWZ </w:t>
      </w:r>
      <w:r w:rsidR="00677552" w:rsidRPr="00677552">
        <w:rPr>
          <w:rFonts w:ascii="Calibri" w:hAnsi="Calibri" w:cs="Calibri"/>
          <w:lang w:eastAsia="ar-SA"/>
        </w:rPr>
        <w:t xml:space="preserve">w części </w:t>
      </w:r>
      <w:r w:rsidR="00677552" w:rsidRPr="00677552">
        <w:rPr>
          <w:rFonts w:ascii="Calibri" w:hAnsi="Calibri" w:cs="Calibri"/>
          <w:b/>
          <w:lang w:eastAsia="ar-SA"/>
        </w:rPr>
        <w:t xml:space="preserve">3. </w:t>
      </w:r>
      <w:r w:rsidR="00677552" w:rsidRPr="00677552">
        <w:rPr>
          <w:rFonts w:ascii="Calibri" w:hAnsi="Calibri" w:cs="Calibri"/>
          <w:b/>
          <w:lang w:eastAsia="ar-SA"/>
        </w:rPr>
        <w:t>Elementy odwodnienia</w:t>
      </w:r>
      <w:r w:rsidR="00677552" w:rsidRPr="00677552">
        <w:rPr>
          <w:rFonts w:ascii="Calibri" w:hAnsi="Calibri" w:cs="Calibri"/>
          <w:lang w:eastAsia="ar-SA"/>
        </w:rPr>
        <w:t xml:space="preserve"> dwie pozycje:</w:t>
      </w:r>
    </w:p>
    <w:p w:rsidR="00677552" w:rsidRPr="0002038A" w:rsidRDefault="00677552" w:rsidP="009D5A84">
      <w:pPr>
        <w:spacing w:after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- </w:t>
      </w:r>
      <w:r w:rsidRPr="00677552">
        <w:rPr>
          <w:rFonts w:ascii="Calibri" w:hAnsi="Calibri" w:cs="Calibri"/>
          <w:b/>
          <w:lang w:eastAsia="ar-SA"/>
        </w:rPr>
        <w:t xml:space="preserve">Pozycja 3.12. </w:t>
      </w:r>
      <w:r w:rsidRPr="0002038A">
        <w:rPr>
          <w:rFonts w:ascii="Calibri" w:hAnsi="Calibri" w:cs="Calibri"/>
          <w:lang w:eastAsia="ar-SA"/>
        </w:rPr>
        <w:t xml:space="preserve">– Wykonanie kompletnych studzienek ściekowych ulicznych betonowych Φ 50 cm z osadnikiem bez syfonu wg KPED 02.13. lecz głęb. 215,5 cm z wpustem krawężnikowym. wg zał. Obliczenia = 10 </w:t>
      </w:r>
      <w:proofErr w:type="spellStart"/>
      <w:r w:rsidRPr="0002038A">
        <w:rPr>
          <w:rFonts w:ascii="Calibri" w:hAnsi="Calibri" w:cs="Calibri"/>
          <w:lang w:eastAsia="ar-SA"/>
        </w:rPr>
        <w:t>szt</w:t>
      </w:r>
      <w:proofErr w:type="spellEnd"/>
      <w:r w:rsidRPr="0002038A">
        <w:rPr>
          <w:rFonts w:ascii="Calibri" w:hAnsi="Calibri" w:cs="Calibri"/>
          <w:lang w:eastAsia="ar-SA"/>
        </w:rPr>
        <w:t xml:space="preserve">  – ilość: 10 szt.</w:t>
      </w:r>
    </w:p>
    <w:p w:rsidR="00677552" w:rsidRPr="0002038A" w:rsidRDefault="00677552" w:rsidP="009D5A84">
      <w:pPr>
        <w:spacing w:after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- </w:t>
      </w:r>
      <w:r w:rsidRPr="00677552">
        <w:rPr>
          <w:rFonts w:ascii="Calibri" w:hAnsi="Calibri" w:cs="Calibri"/>
          <w:b/>
          <w:lang w:eastAsia="ar-SA"/>
        </w:rPr>
        <w:t xml:space="preserve">Pozycja 3.13. </w:t>
      </w:r>
      <w:r w:rsidRPr="0002038A">
        <w:rPr>
          <w:rFonts w:ascii="Calibri" w:hAnsi="Calibri" w:cs="Calibri"/>
          <w:lang w:eastAsia="ar-SA"/>
        </w:rPr>
        <w:t xml:space="preserve">-  Wykonanie </w:t>
      </w:r>
      <w:proofErr w:type="spellStart"/>
      <w:r w:rsidRPr="0002038A">
        <w:rPr>
          <w:rFonts w:ascii="Calibri" w:hAnsi="Calibri" w:cs="Calibri"/>
          <w:lang w:eastAsia="ar-SA"/>
        </w:rPr>
        <w:t>przykanalików</w:t>
      </w:r>
      <w:proofErr w:type="spellEnd"/>
      <w:r w:rsidRPr="0002038A">
        <w:rPr>
          <w:rFonts w:ascii="Calibri" w:hAnsi="Calibri" w:cs="Calibri"/>
          <w:lang w:eastAsia="ar-SA"/>
        </w:rPr>
        <w:t xml:space="preserve"> z</w:t>
      </w:r>
      <w:bookmarkStart w:id="0" w:name="_GoBack"/>
      <w:bookmarkEnd w:id="0"/>
      <w:r w:rsidRPr="0002038A">
        <w:rPr>
          <w:rFonts w:ascii="Calibri" w:hAnsi="Calibri" w:cs="Calibri"/>
          <w:lang w:eastAsia="ar-SA"/>
        </w:rPr>
        <w:t xml:space="preserve"> rur PVC Φ 20 cm  wg. zał. Obliczenia = 14 m + 7,00 = 21m      - ilość 21m</w:t>
      </w:r>
      <w:r w:rsidR="0002038A">
        <w:rPr>
          <w:rFonts w:ascii="Calibri" w:hAnsi="Calibri" w:cs="Calibri"/>
          <w:lang w:eastAsia="ar-SA"/>
        </w:rPr>
        <w:t>.</w:t>
      </w:r>
    </w:p>
    <w:p w:rsidR="00677552" w:rsidRDefault="00677552" w:rsidP="0089544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677552">
        <w:rPr>
          <w:rFonts w:cstheme="minorHAnsi"/>
          <w:b/>
        </w:rPr>
        <w:t>Zamawiający udostępnia poprawiony wzór kosztorysu ofertowego III.1 SWZ oraz przedmiaru robót IV.1 SWZ</w:t>
      </w:r>
      <w:r>
        <w:rPr>
          <w:rFonts w:cstheme="minorHAnsi"/>
          <w:b/>
        </w:rPr>
        <w:t>.</w:t>
      </w:r>
    </w:p>
    <w:p w:rsidR="00677552" w:rsidRPr="00701B9B" w:rsidRDefault="00677552" w:rsidP="0089544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830248" w:rsidRPr="00701B9B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83" w:rsidRDefault="00E44D83">
      <w:pPr>
        <w:spacing w:after="0" w:line="240" w:lineRule="auto"/>
      </w:pPr>
      <w:r>
        <w:separator/>
      </w:r>
    </w:p>
  </w:endnote>
  <w:endnote w:type="continuationSeparator" w:id="0">
    <w:p w:rsidR="00E44D83" w:rsidRDefault="00E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9D5A84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9D5A84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83" w:rsidRDefault="00E44D83">
      <w:pPr>
        <w:spacing w:after="0" w:line="240" w:lineRule="auto"/>
      </w:pPr>
      <w:r>
        <w:separator/>
      </w:r>
    </w:p>
  </w:footnote>
  <w:footnote w:type="continuationSeparator" w:id="0">
    <w:p w:rsidR="00E44D83" w:rsidRDefault="00E4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1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9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20"/>
  </w:num>
  <w:num w:numId="5">
    <w:abstractNumId w:val="30"/>
  </w:num>
  <w:num w:numId="6">
    <w:abstractNumId w:val="13"/>
  </w:num>
  <w:num w:numId="7">
    <w:abstractNumId w:val="12"/>
  </w:num>
  <w:num w:numId="8">
    <w:abstractNumId w:val="10"/>
  </w:num>
  <w:num w:numId="9">
    <w:abstractNumId w:val="25"/>
  </w:num>
  <w:num w:numId="10">
    <w:abstractNumId w:val="16"/>
  </w:num>
  <w:num w:numId="11">
    <w:abstractNumId w:val="9"/>
  </w:num>
  <w:num w:numId="12">
    <w:abstractNumId w:val="27"/>
  </w:num>
  <w:num w:numId="13">
    <w:abstractNumId w:val="14"/>
  </w:num>
  <w:num w:numId="14">
    <w:abstractNumId w:val="29"/>
  </w:num>
  <w:num w:numId="15">
    <w:abstractNumId w:val="26"/>
  </w:num>
  <w:num w:numId="16">
    <w:abstractNumId w:val="11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1"/>
  </w:num>
  <w:num w:numId="22">
    <w:abstractNumId w:val="5"/>
  </w:num>
  <w:num w:numId="23">
    <w:abstractNumId w:val="18"/>
  </w:num>
  <w:num w:numId="24">
    <w:abstractNumId w:val="15"/>
  </w:num>
  <w:num w:numId="25">
    <w:abstractNumId w:val="2"/>
  </w:num>
  <w:num w:numId="26">
    <w:abstractNumId w:val="6"/>
  </w:num>
  <w:num w:numId="27">
    <w:abstractNumId w:val="19"/>
  </w:num>
  <w:num w:numId="28">
    <w:abstractNumId w:val="7"/>
  </w:num>
  <w:num w:numId="29">
    <w:abstractNumId w:val="22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E0429"/>
    <w:rsid w:val="000E667D"/>
    <w:rsid w:val="000F4E00"/>
    <w:rsid w:val="0011106C"/>
    <w:rsid w:val="00122881"/>
    <w:rsid w:val="00150D2E"/>
    <w:rsid w:val="00165E39"/>
    <w:rsid w:val="00165F17"/>
    <w:rsid w:val="001B1E84"/>
    <w:rsid w:val="001C1E22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93031"/>
    <w:rsid w:val="003C154D"/>
    <w:rsid w:val="003D4B67"/>
    <w:rsid w:val="003F029F"/>
    <w:rsid w:val="00415556"/>
    <w:rsid w:val="00433B25"/>
    <w:rsid w:val="004426A2"/>
    <w:rsid w:val="00460BDA"/>
    <w:rsid w:val="00494B61"/>
    <w:rsid w:val="004A3193"/>
    <w:rsid w:val="004A53A2"/>
    <w:rsid w:val="004B3054"/>
    <w:rsid w:val="004B5818"/>
    <w:rsid w:val="004F1AE9"/>
    <w:rsid w:val="004F26F2"/>
    <w:rsid w:val="00527ABF"/>
    <w:rsid w:val="00534FAA"/>
    <w:rsid w:val="00555064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6270B"/>
    <w:rsid w:val="00676811"/>
    <w:rsid w:val="00677552"/>
    <w:rsid w:val="006828C0"/>
    <w:rsid w:val="00683E63"/>
    <w:rsid w:val="00684A4D"/>
    <w:rsid w:val="00696F16"/>
    <w:rsid w:val="006B07D5"/>
    <w:rsid w:val="006C7BE8"/>
    <w:rsid w:val="006E64D6"/>
    <w:rsid w:val="00701B9B"/>
    <w:rsid w:val="007142B4"/>
    <w:rsid w:val="00716777"/>
    <w:rsid w:val="00716DE9"/>
    <w:rsid w:val="00747617"/>
    <w:rsid w:val="007506E7"/>
    <w:rsid w:val="00757346"/>
    <w:rsid w:val="00761855"/>
    <w:rsid w:val="00777DC2"/>
    <w:rsid w:val="00794AE9"/>
    <w:rsid w:val="007A1896"/>
    <w:rsid w:val="007E51BF"/>
    <w:rsid w:val="007F0B6B"/>
    <w:rsid w:val="00830248"/>
    <w:rsid w:val="0085634E"/>
    <w:rsid w:val="008756F6"/>
    <w:rsid w:val="00876753"/>
    <w:rsid w:val="0089544F"/>
    <w:rsid w:val="008C1DA7"/>
    <w:rsid w:val="008C2DEC"/>
    <w:rsid w:val="008C72D2"/>
    <w:rsid w:val="008F15D5"/>
    <w:rsid w:val="008F4AE3"/>
    <w:rsid w:val="00900BC0"/>
    <w:rsid w:val="00963ADB"/>
    <w:rsid w:val="00964469"/>
    <w:rsid w:val="00971167"/>
    <w:rsid w:val="0098661D"/>
    <w:rsid w:val="00997108"/>
    <w:rsid w:val="009A1F3E"/>
    <w:rsid w:val="009C1FBF"/>
    <w:rsid w:val="009D5A84"/>
    <w:rsid w:val="009F21BD"/>
    <w:rsid w:val="009F40B6"/>
    <w:rsid w:val="00A00C0D"/>
    <w:rsid w:val="00A2417B"/>
    <w:rsid w:val="00A36902"/>
    <w:rsid w:val="00A377B3"/>
    <w:rsid w:val="00A42DFA"/>
    <w:rsid w:val="00A85215"/>
    <w:rsid w:val="00AA3832"/>
    <w:rsid w:val="00AC5F89"/>
    <w:rsid w:val="00AC7FFC"/>
    <w:rsid w:val="00AD23E5"/>
    <w:rsid w:val="00AF13E9"/>
    <w:rsid w:val="00AF499D"/>
    <w:rsid w:val="00AF54DD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C0B4F"/>
    <w:rsid w:val="00BE1A69"/>
    <w:rsid w:val="00BF7295"/>
    <w:rsid w:val="00C07E2F"/>
    <w:rsid w:val="00C13BBD"/>
    <w:rsid w:val="00C3301C"/>
    <w:rsid w:val="00C35974"/>
    <w:rsid w:val="00C433D5"/>
    <w:rsid w:val="00C4592E"/>
    <w:rsid w:val="00CB2FBA"/>
    <w:rsid w:val="00CB3F5E"/>
    <w:rsid w:val="00CE1428"/>
    <w:rsid w:val="00CF5ADA"/>
    <w:rsid w:val="00D27D42"/>
    <w:rsid w:val="00D55AC1"/>
    <w:rsid w:val="00D8169D"/>
    <w:rsid w:val="00D92708"/>
    <w:rsid w:val="00D92DFE"/>
    <w:rsid w:val="00D96C3E"/>
    <w:rsid w:val="00DC79BF"/>
    <w:rsid w:val="00E44D83"/>
    <w:rsid w:val="00E60EA2"/>
    <w:rsid w:val="00E70A1F"/>
    <w:rsid w:val="00E712A1"/>
    <w:rsid w:val="00EA31A6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20</cp:revision>
  <cp:lastPrinted>2021-04-12T06:43:00Z</cp:lastPrinted>
  <dcterms:created xsi:type="dcterms:W3CDTF">2021-03-19T07:43:00Z</dcterms:created>
  <dcterms:modified xsi:type="dcterms:W3CDTF">2021-04-12T06:43:00Z</dcterms:modified>
</cp:coreProperties>
</file>